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5B2" w:rsidRPr="00E155B2" w:rsidRDefault="00E155B2" w:rsidP="00E155B2">
      <w:pPr>
        <w:shd w:val="clear" w:color="auto" w:fill="FFFFFF"/>
        <w:spacing w:before="167" w:after="502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  <w:r w:rsidRPr="00E155B2"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  <w:t>Презентация «80 лет Пензенской области»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br/>
        <w:t>Презентация «80 лет Пензенской области»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День рождение </w:t>
      </w:r>
      <w:r w:rsidRPr="00E155B2">
        <w:rPr>
          <w:rFonts w:ascii="Arial" w:eastAsia="Times New Roman" w:hAnsi="Arial" w:cs="Arial"/>
          <w:b/>
          <w:bCs/>
          <w:i/>
          <w:iCs/>
          <w:color w:val="111111"/>
          <w:sz w:val="30"/>
          <w:lang w:eastAsia="ru-RU"/>
        </w:rPr>
        <w:t>Пензенской области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4 февраля 2019 года исполнилось 80 лет со дня образования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Пензенской области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«Есть в глубине России удивительные места. Белоствольные берёзки, бегущие вдоль дорог. Звонкие рощицы с трепетными осинками. Тенистые дубравы и бронзовые сосновые боры. Луга с белыми островками ромашек и прибоем синих колокольчиков. Поля – летом золотые, осенью – с дымкой, спаленной жнивы».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 конечно, с весенним жаворонком, что взлетает под самое солнце со своей чарующей песней. Говорливые на перекатах реки. Кажется, в чудесное ожерелье из драгоценных камней нарядили люди уголок среднерусской полосы.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Добро пожаловать в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Пензенскую область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! Хотя нет. Это, знаете ли, как-то не душевно и официально. Не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Пензенскую область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, а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Сурский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край. В народе принято говорить именно так. СЛАЙД 2.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Пензенская область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расположена в Среднем Поволжье на реке Суре, благодаря чему и появилось второе название – </w:t>
      </w:r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</w:t>
      </w:r>
      <w:proofErr w:type="spellStart"/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Сурский</w:t>
      </w:r>
      <w:proofErr w:type="spellEnd"/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 xml:space="preserve"> край»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 Административный центр – город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Пенза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 СЛАЙД 3.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Пензенская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земля… Она имеет свою историю, свою славу, своё настоящее и будущее.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… Было это в семнадцатом веке. Пришёл сюда человек. Вышел к крутому обрыву. И встал, </w:t>
      </w: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очарованный</w:t>
      </w:r>
      <w:proofErr w:type="gram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красотой. Перед ним за извилистой лентой реки простерлась зелёная долина. По-хозяйски осмотрел человек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местность</w:t>
      </w: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</w:t>
      </w:r>
      <w:r w:rsidRPr="00E155B2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п</w:t>
      </w:r>
      <w:proofErr w:type="gramEnd"/>
      <w:r w:rsidRPr="00E155B2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рикинул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 xml:space="preserve"> и сказал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– Здесь стоять крепости государства Московского. СЛАЙД 4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Так на юго-восточной границе Московского государства в 1663 году возникла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Пенза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. Более </w:t>
      </w: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трёхсот лет стоит</w:t>
      </w:r>
      <w:proofErr w:type="gram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она здесь на берегах Суры. А вокруг на сотни километров – её земля.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lastRenderedPageBreak/>
        <w:t>Был много – много лет назад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На </w:t>
      </w: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сей земле основан</w:t>
      </w:r>
      <w:proofErr w:type="gram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град,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Стеной высокой </w:t>
      </w: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обнесён</w:t>
      </w:r>
      <w:proofErr w:type="gram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Был град тот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Пензой наречён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 с каждым годом град крепчал,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Свои границы охранял.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Сменял мрак ночи солнца свет…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Губернии уж 300 лет!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Взрастила гениев она,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Которых</w:t>
      </w:r>
      <w:proofErr w:type="gram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знает вся страна.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Вот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Пензы славные сыны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Их вечно помнить мы должны.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 великой буквы имена,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Их знает, помнит вся страна.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 мы попробуем так жить,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Достойны подвиги вершить,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На славу Родины трудиться,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Чтоб честь её не посрамить!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Слайд 5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Хоть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Пенза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 и провинциальный город, но, сколько </w:t>
      </w: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интересного</w:t>
      </w:r>
      <w:proofErr w:type="gram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хранит её история.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Ну а это один из главных ориентиров и один из главных символов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Пензы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– памятник Первопоселенцу. Хотя горожане его по-простому величают </w:t>
      </w:r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«мужиком с конём»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. Здесь всё время люди. Здесь назначают свидания, фотографируются. И не с </w:t>
      </w: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проста</w:t>
      </w:r>
      <w:proofErr w:type="gram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этот монумент пользуется такой популярностью. В него заложен глубокий и понятный каждому смысл. Наш могучий предок одной рукой держит копьё, а другой опирается на плуг. 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lastRenderedPageBreak/>
        <w:t>Это два предмета, без которых собственно не появилась бы ни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Пенза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 ни вся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Пензенская область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 Место, на котором расположен монумент, тоже очень символично. Он находится на вершине высокого холма, на котором в далёком 1663 году Государь Алексей Михайлович повелел город строить. СЛАЙД 6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Картинная галерея имени К. А. Савицкого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слайд 7,8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Картинная галерея была основана в 1892 году, поводом для ее основания послужило пожертвование городу картин губернатором Н. Д. Селиверстовым.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Позже, на пожертвованные им же деньги, было построено здание для рисовальной школы, первый директор которой, К. А. Савицкий, устроил там дополнительно еще и музей. Многочисленные жертвователи и дарители увеличивали количество картин музе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 1937 году открылась уже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Пензенская областная картинная галерея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 а в 1955 ей присвоили имя К. А. Савицкого. Музей насчитывает более 12.000 экземпляров, появление которых датируется в период XVII – XXI века. В залах представлены работы европейских, а именно немецких, голландских и французских, русских и советских художников.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Кукольный дом слайд 9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представляет спектакли для детей младшего и среднего школьного возраста. Кроме того, он специализируется на выездных спектаклях в детских садах и школах.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Основан театр в 1942 году, </w:t>
      </w: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</w:t>
      </w:r>
      <w:proofErr w:type="gram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не смотря на финансовые трудности прошлых лет уже давно заслужил любовь и признание у горожан.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Пензенский областной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драматический театр имени А. В. Луначарского слайд 10,11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Театр открыл первый сезон 24 ноября 1793 года, спектаклем </w:t>
      </w:r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«Обманщик»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 авторства императрицы Екатерины II.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 октябре 1920 года решено было назвать городской театр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Пензенским областным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 драматическим театром имени А. 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lastRenderedPageBreak/>
        <w:t>В. Луначарского, так как он в то время был наркомом просвещения.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 2008 году, 2 января, произошла трагедия, здание театра полностью сгорело, пожар, скорее всего, вызвала неисправность проводки. В июне 2008 года здание сгоревшего театра было полностью снесено, на его месте был построен театр, не уступающий по размерам и функционалу, московским и заграничным театрам.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Краеведческий музей слайд 12. 13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Пензенский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краеведческий музей был основан как естественнонаучный и исторический в 1905 году. Сегодня число экспонатов в музее достигает 31169.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Экспозиция музея занимает 7 залов. Посетив музей, можно познакомиться с палеонтологическим, геологическим, этнографическим прошлым региона.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Скелеты мамонта, динозавров, чучела животных – все это формирует картину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пензенского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края перед глазами посетителей музея.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Музей одной картины слайд 14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Уникальный в своем роде музей, один из шести музеев мира, в которых представлена одна вещь.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 музее, сначала посетителям показывается 45-минутный фильм, рассказывающий о картине, истории ее появления и художнике, затем перед зрителями предстает само произведение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Парк имени В. Г. Белинского слайд 15, 16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Парк возник после указа императора Александра I об устроении городов, который говорил о необходимости иметь в каждом городе публичный сад. Силами губернатора Ф. П.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Лубяновского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этот указ был приведен в исполнение. Лесной массив, прилегавший к городу, носивший название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Шипин-Бор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 был преобразован в городской парк. В 1962 году Парк получил звание </w:t>
      </w:r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«Лучшего парка культуры и отдыха в РСФСР»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Пейзажный стиль парка представляет собой имитацию естественных условий среднерусской дубравы, возраст 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lastRenderedPageBreak/>
        <w:t xml:space="preserve">отдельных экземпляров деревьев составляет 300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лет</w:t>
      </w: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  <w:r w:rsidRPr="00E155B2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Pr="00E155B2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 xml:space="preserve"> настоящее время в парке имеются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: веревочный парк, терренкур, аттракционы,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скалодром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 танцплощадки, родники, канатная дорога, олимпийская аллея, каскад прудов.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Зоопарк слайд 17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Пензенский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зоопарк содержит более 220 видов разных животных. В нем 9 павильонов для содержания разных редких животных, среди которых есть и те, что занесены в красную книгу. Наиболее уникальна птица Дрофа – ее очень трудно вырастить в неестественных условиях, не всем зоопаркам это удается.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Однако, самой посещаемой, самой известной, самой знаменитой усадьбой в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Пензенской области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по праву считается вот эта. Тарханы Слайд 18,19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 вижу я себя ребёнком,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А вокруг родные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всё</w:t>
      </w:r>
      <w:r w:rsidRPr="00E155B2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места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Высокий барский дом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 сад с разрушенной теплицей.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Зелёной сетью трав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Подёрнут спящий пруд.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А за прудом село дымится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 встают вдали туманы над полями…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Мы в Тарханах, в гостях у Михаила Юрьевича Лермонтова.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Усадьба Тарханы принадлежала бабушке великого поэта Елизавете Алексеевне Арсеньевой. Здесь, под её крылом, Лермонтов провёл в общей сложности 13 лет, почти половину своей жизни. Именно в Тарханах маленький мальчик стал личностью и поэтом.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Сейчас увидеть в каких условиях рос Лермонтов можно в барском доме, восстановленном в прежнем виде после пожара 1908 года.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В этом доме жили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так</w:t>
      </w: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</w:t>
      </w:r>
      <w:r w:rsidRPr="00E155B2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к</w:t>
      </w:r>
      <w:proofErr w:type="gramEnd"/>
      <w:r w:rsidRPr="00E155B2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ак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 xml:space="preserve"> и положено дворянам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: устраивали танцы, играли в преферанс, коротали время за чаепитием. И в 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lastRenderedPageBreak/>
        <w:t>центре всего этого был юный Миша. Тарханы взрастили гения, здесь же теперь покоится и его прах.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Пензенская область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вообще всегда славилась талантливыми людьми. И может не все из них прозвучали так громко, как Лермонтов, но след в истории и культуре края и страны они, безусловно, оставили.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Абашевская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игрушка слайд 20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А речь идёт о селе Абашево, о знаменитых глиняных игрушках, которые вот уже больше двух столетий делают в этом селе, которое расположено в северной части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области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, рядом с нами. Судя по этим находкам, сначала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абашевские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поделки были очень небольшого размера, буквально с мизинец. Позже игрушки из глины подросли вместе с мастерством своих создателей. Выявился определённый стиль.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Много где делают глиняные игрушки, самые разные они бывают, но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абашевскую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 наверное, ни с чем не перепутать. Это что-то!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Нереальные, не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существующие</w:t>
      </w: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</w:t>
      </w:r>
      <w:r w:rsidRPr="00E155B2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п</w:t>
      </w:r>
      <w:proofErr w:type="gramEnd"/>
      <w:r w:rsidRPr="00E155B2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ричудливые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 xml:space="preserve"> существа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: олень – рога ветвистые, олень –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рога-солнышко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 олень – рога ёлочкой и другие. Как подобные образы могли прийти в голову жителям самого обычного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пензенского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 села сейчас понять уже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невозможно</w:t>
      </w: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</w:t>
      </w:r>
      <w:r w:rsidRPr="00E155B2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н</w:t>
      </w:r>
      <w:proofErr w:type="gramEnd"/>
      <w:r w:rsidRPr="00E155B2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о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 xml:space="preserve"> эффект поразительный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: равнодушным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абашевские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игрушки не оставляют никого.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Традиционно делали игрушки только мужчины, сейчас в Абашево этим промыслом занимаются все без исключения. Лепку из глины даже в местной школе преподают.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Для лепки здесь используется, так называемая, лечебная глина. Поэтому считается, что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абашевские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игрушки снимают состояние тревожности, стрессов, оберегают их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обладателей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от дурного воздействия тёмных сил.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Слайд21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Но не только глиняным промыслом занимаются на территории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Пензенской области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 Существует множество народных промыслов, которые покорились умелым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пензенским рукам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. Примером этому служит Никольский стекольный завод. Он был основан в 1764 году как Хрустальный завод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Бахметевых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, 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lastRenderedPageBreak/>
        <w:t xml:space="preserve">который прославил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Сурский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край на весь мир. Никольские мастера алмазной грани изготавливали хрусталь для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коранованных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особ. Их шедевры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храняться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ныне в Эрмитаже, Русском музее, Павловском дворце.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Светомузыкальный фонтан </w:t>
      </w:r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«Спутник»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слайд 22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Теперь в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, в самом его центре появился красивейший музыкальный </w:t>
      </w: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фонтан</w:t>
      </w:r>
      <w:proofErr w:type="gram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который притягивает к себе внимание жителей и гостей города. Особенно популярен фонтан поздней весной и летом, именно тогда он начинает работать в полную </w:t>
      </w: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мощь</w:t>
      </w:r>
      <w:proofErr w:type="gram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когда можно посмотреть на светомузыкальное шоу в его исполнении.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Струи воды ничем не огорожены и дети иногда залезают </w:t>
      </w: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внутрь</w:t>
      </w:r>
      <w:proofErr w:type="gram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чтобы </w:t>
      </w:r>
      <w:proofErr w:type="spell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поиграться</w:t>
      </w:r>
      <w:proofErr w:type="spellEnd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с ними. Помимо самого фонтана, вокруг оборудована парковая зона с пешеходными и велосипедными дорожками, там же находится качественно выстриженный газон и красивая набережная.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 любое время года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Пензенская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земля чарует нас своей неповторимой, исконно русской красотой.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Весной, словно невеста, украшается цветами. Куда ни посмотришь, всюду белая кипень садов. И синяя лента рек в это время ей особенно к лицу. СЛАЙД 23.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Летом – одевается в знойное марево, зовёт, манит под тенистые кроны дубов, на живописные берега рек. СЛАЙД 24.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Осенью – шумит багряной метелью, звенит чеканным золотом листвы. СЛАЙД 25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А зимой – вдруг побелеет от мороза, заискрится инеем. СЛАЙД 26.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Но, зачастую, бывает так, что мы в своей жизни интересуемся какими-то чужими странами, дальними уголками, а на то, что рядом не хватает времени или, может быть, желания. А ведь это так важно – знать свою историю, знать, откуда твои корни, из какой они земли. Это, наверное, самое главное для каждого из нас!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Игра </w:t>
      </w:r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«Закончи предложение»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1. Мы живем в городе </w:t>
      </w:r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</w:t>
      </w:r>
      <w:r w:rsidRPr="00E155B2">
        <w:rPr>
          <w:rFonts w:ascii="Arial" w:eastAsia="Times New Roman" w:hAnsi="Arial" w:cs="Arial"/>
          <w:b/>
          <w:bCs/>
          <w:i/>
          <w:iCs/>
          <w:color w:val="111111"/>
          <w:sz w:val="30"/>
          <w:lang w:eastAsia="ru-RU"/>
        </w:rPr>
        <w:t>Пенза</w:t>
      </w:r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)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2. Жители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Пензы называются… </w:t>
      </w:r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</w:t>
      </w:r>
      <w:proofErr w:type="spellStart"/>
      <w:r w:rsidRPr="00E155B2">
        <w:rPr>
          <w:rFonts w:ascii="Arial" w:eastAsia="Times New Roman" w:hAnsi="Arial" w:cs="Arial"/>
          <w:b/>
          <w:bCs/>
          <w:i/>
          <w:iCs/>
          <w:color w:val="111111"/>
          <w:sz w:val="30"/>
          <w:lang w:eastAsia="ru-RU"/>
        </w:rPr>
        <w:t>Пензенцы</w:t>
      </w:r>
      <w:proofErr w:type="spellEnd"/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)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lastRenderedPageBreak/>
        <w:t>3. Наш район называется… </w:t>
      </w:r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(Октябрьский район)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4. Наш детский сад называется …. </w:t>
      </w:r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</w:t>
      </w:r>
      <w:proofErr w:type="spellStart"/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семецветик</w:t>
      </w:r>
      <w:proofErr w:type="spellEnd"/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)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5. Какие улицы есть в нашем городе… </w:t>
      </w:r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(ответы детей)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.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6. Я живу на улице…. </w:t>
      </w:r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(отвечают 4 – 5 детей)</w:t>
      </w: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.</w:t>
      </w:r>
      <w:proofErr w:type="gramEnd"/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7. Кто мэр </w:t>
      </w:r>
      <w:r w:rsidRPr="00E155B2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Пензы</w:t>
      </w: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?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8. </w:t>
      </w:r>
      <w:proofErr w:type="gramStart"/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Как называется главная улица города? </w:t>
      </w:r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(пр.</w:t>
      </w:r>
      <w:proofErr w:type="gramEnd"/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gramStart"/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Победы)</w:t>
      </w:r>
      <w:proofErr w:type="gramEnd"/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9. Какая река протекает в городе? </w:t>
      </w:r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(Сура)</w:t>
      </w:r>
    </w:p>
    <w:p w:rsidR="00E155B2" w:rsidRPr="00E155B2" w:rsidRDefault="00E155B2" w:rsidP="00E155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10. Где в нашем городе можно отдохнуть? </w:t>
      </w:r>
      <w:r w:rsidRPr="00E155B2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(Парки, зоопарк и т. д.)</w:t>
      </w:r>
    </w:p>
    <w:p w:rsidR="00E155B2" w:rsidRPr="00E155B2" w:rsidRDefault="00E155B2" w:rsidP="00E155B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E155B2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11. Чем отличается город от деревни?</w:t>
      </w:r>
    </w:p>
    <w:p w:rsidR="004A53A6" w:rsidRDefault="004A53A6"/>
    <w:sectPr w:rsidR="004A53A6" w:rsidSect="004A5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155B2"/>
    <w:rsid w:val="004A53A6"/>
    <w:rsid w:val="00AD6A68"/>
    <w:rsid w:val="00E15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A6"/>
  </w:style>
  <w:style w:type="paragraph" w:styleId="1">
    <w:name w:val="heading 1"/>
    <w:basedOn w:val="a"/>
    <w:link w:val="10"/>
    <w:uiPriority w:val="9"/>
    <w:qFormat/>
    <w:rsid w:val="00E155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5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15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5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55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2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1653</Words>
  <Characters>9427</Characters>
  <Application>Microsoft Office Word</Application>
  <DocSecurity>0</DocSecurity>
  <Lines>78</Lines>
  <Paragraphs>22</Paragraphs>
  <ScaleCrop>false</ScaleCrop>
  <Company/>
  <LinksUpToDate>false</LinksUpToDate>
  <CharactersWithSpaces>11058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вазерки</dc:creator>
  <cp:keywords/>
  <dc:description/>
  <cp:lastModifiedBy>вазерки</cp:lastModifiedBy>
  <cp:revision>3</cp:revision>
  <dcterms:created xsi:type="dcterms:W3CDTF">2020-04-14T10:46:00Z</dcterms:created>
  <dcterms:modified xsi:type="dcterms:W3CDTF">2020-04-14T10:47:00Z</dcterms:modified>
</cp:coreProperties>
</file>