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F50" w:rsidRPr="00D16885" w:rsidRDefault="00241F50" w:rsidP="00A3422B">
      <w:pPr>
        <w:pStyle w:val="1"/>
        <w:spacing w:before="0" w:line="240" w:lineRule="atLeast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</w:pPr>
      <w:r w:rsidRPr="00D16885"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  <w:t>Памятка для родителей</w:t>
      </w:r>
    </w:p>
    <w:p w:rsidR="00D16885" w:rsidRDefault="00D77112" w:rsidP="00A3422B">
      <w:pPr>
        <w:pStyle w:val="1"/>
        <w:spacing w:before="0" w:line="240" w:lineRule="atLeast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</w:pPr>
      <w:r w:rsidRPr="00D16885"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  <w:t>«Организация</w:t>
      </w:r>
      <w:r w:rsidRPr="00D16885">
        <w:rPr>
          <w:rFonts w:ascii="Times New Roman" w:eastAsia="Times New Roman" w:hAnsi="Times New Roman" w:cs="Times New Roman"/>
          <w:kern w:val="36"/>
          <w:sz w:val="28"/>
          <w:szCs w:val="28"/>
        </w:rPr>
        <w:t> </w:t>
      </w:r>
      <w:proofErr w:type="gramStart"/>
      <w:r w:rsidRPr="00D16885"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  <w:t>детского</w:t>
      </w:r>
      <w:proofErr w:type="gramEnd"/>
    </w:p>
    <w:p w:rsidR="00241F50" w:rsidRPr="00D16885" w:rsidRDefault="00D77112" w:rsidP="00A3422B">
      <w:pPr>
        <w:pStyle w:val="1"/>
        <w:spacing w:before="0" w:line="240" w:lineRule="atLeast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</w:pPr>
      <w:r w:rsidRPr="00D16885">
        <w:rPr>
          <w:rFonts w:ascii="Times New Roman" w:eastAsia="Times New Roman" w:hAnsi="Times New Roman" w:cs="Times New Roman"/>
          <w:kern w:val="36"/>
          <w:sz w:val="28"/>
          <w:szCs w:val="28"/>
        </w:rPr>
        <w:t> </w:t>
      </w:r>
      <w:r w:rsidRPr="00D16885"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  <w:t>питания»</w:t>
      </w:r>
    </w:p>
    <w:p w:rsidR="00A3422B" w:rsidRPr="00A3422B" w:rsidRDefault="00A3422B" w:rsidP="00A3422B">
      <w:pPr>
        <w:shd w:val="clear" w:color="auto" w:fill="FFFFFF"/>
        <w:spacing w:before="0" w:after="0" w:line="24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kern w:val="36"/>
          <w:sz w:val="28"/>
          <w:szCs w:val="28"/>
          <w:lang w:val="ru-RU" w:eastAsia="ru-RU" w:bidi="ar-SA"/>
        </w:rPr>
        <w:drawing>
          <wp:inline distT="0" distB="0" distL="0" distR="0">
            <wp:extent cx="1956929" cy="2362200"/>
            <wp:effectExtent l="19050" t="0" r="5221" b="0"/>
            <wp:docPr id="1" name="Рисунок 1" descr="C:\Users\Я\Desktop\Новая папка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Desktop\Новая папка\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46" cy="23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112" w:rsidRPr="00B56CD7" w:rsidRDefault="00D77112" w:rsidP="00A3422B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sz w:val="22"/>
          <w:szCs w:val="22"/>
          <w:lang w:val="ru-RU"/>
        </w:rPr>
      </w:pPr>
      <w:r w:rsidRPr="00B56CD7">
        <w:rPr>
          <w:sz w:val="22"/>
          <w:szCs w:val="22"/>
          <w:lang w:val="ru-RU"/>
        </w:rPr>
        <w:t xml:space="preserve">Все родители хотят создать малышу наилучшие условия для успешного жизненного старта. </w:t>
      </w:r>
      <w:proofErr w:type="gramStart"/>
      <w:r w:rsidRPr="00B56CD7">
        <w:rPr>
          <w:sz w:val="22"/>
          <w:szCs w:val="22"/>
          <w:lang w:val="ru-RU"/>
        </w:rPr>
        <w:t>И начинать имеет смысл с детского питания, ибо, как говорят мудрые, «он есть то, что он ест».</w:t>
      </w:r>
      <w:proofErr w:type="gramEnd"/>
    </w:p>
    <w:p w:rsidR="00241F50" w:rsidRPr="00B56CD7" w:rsidRDefault="00823E37" w:rsidP="00A3422B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sz w:val="22"/>
          <w:szCs w:val="22"/>
          <w:lang w:val="ru-RU"/>
        </w:rPr>
      </w:pPr>
      <w:r w:rsidRPr="00B56CD7">
        <w:rPr>
          <w:sz w:val="22"/>
          <w:szCs w:val="22"/>
          <w:lang w:val="ru-RU"/>
        </w:rPr>
        <w:t xml:space="preserve">О том, что правильное питание – залог здоровья, знает каждый из нас. Однако, к сожалению, мало кто может утвердительно ответить на вопросы: «Правильно ли вы питаетесь?», «Правильно ли вы кормите своего ребёнка?» Какой малыш добровольно откажется от шоколадки и чипсов в пользу овсяной каши? Как заинтересовать детей вопросами правильного питания? Как научить любить тушеные овощи, молочные блюда и кисели? Как приготовить различные полезные блюда и напитки? </w:t>
      </w:r>
    </w:p>
    <w:p w:rsidR="00823E37" w:rsidRPr="00B56CD7" w:rsidRDefault="00823E37" w:rsidP="00A3422B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sz w:val="22"/>
          <w:szCs w:val="22"/>
          <w:lang w:val="ru-RU"/>
        </w:rPr>
      </w:pPr>
      <w:r w:rsidRPr="00B56CD7">
        <w:rPr>
          <w:sz w:val="22"/>
          <w:szCs w:val="22"/>
          <w:lang w:val="ru-RU"/>
        </w:rPr>
        <w:t xml:space="preserve">Проблема, с которой часто сталкиваются педагоги детских садов, – это несоблюдение режима питания детей дома. Зачастую дети на завтрак приходят с опозданием, перекусив чем-нибудь дома, либо приходят в группу с конфетой или пряником в руках. Вечером, забирая детей из детского сада, родители балуют их сладостями, </w:t>
      </w:r>
      <w:r w:rsidRPr="00B56CD7">
        <w:rPr>
          <w:sz w:val="22"/>
          <w:szCs w:val="22"/>
          <w:lang w:val="ru-RU"/>
        </w:rPr>
        <w:lastRenderedPageBreak/>
        <w:t>забывая о том, что дома ждёт ужин. На основании этого</w:t>
      </w:r>
      <w:r w:rsidR="00241F50" w:rsidRPr="00B56CD7">
        <w:rPr>
          <w:sz w:val="22"/>
          <w:szCs w:val="22"/>
          <w:lang w:val="ru-RU"/>
        </w:rPr>
        <w:t xml:space="preserve"> </w:t>
      </w:r>
      <w:r w:rsidRPr="00B56CD7">
        <w:rPr>
          <w:sz w:val="22"/>
          <w:szCs w:val="22"/>
          <w:lang w:val="ru-RU"/>
        </w:rPr>
        <w:t xml:space="preserve">можно сделать вывод, что работу по воспитанию культуры питания </w:t>
      </w:r>
      <w:r w:rsidR="00241F50" w:rsidRPr="00B56CD7">
        <w:rPr>
          <w:sz w:val="22"/>
          <w:szCs w:val="22"/>
          <w:lang w:val="ru-RU"/>
        </w:rPr>
        <w:t xml:space="preserve">детей надо начинать </w:t>
      </w:r>
      <w:proofErr w:type="gramStart"/>
      <w:r w:rsidR="00241F50" w:rsidRPr="00B56CD7">
        <w:rPr>
          <w:sz w:val="22"/>
          <w:szCs w:val="22"/>
          <w:lang w:val="ru-RU"/>
        </w:rPr>
        <w:t>со</w:t>
      </w:r>
      <w:proofErr w:type="gramEnd"/>
      <w:r w:rsidR="00241F50" w:rsidRPr="00B56CD7">
        <w:rPr>
          <w:sz w:val="22"/>
          <w:szCs w:val="22"/>
          <w:lang w:val="ru-RU"/>
        </w:rPr>
        <w:t xml:space="preserve"> взрослых</w:t>
      </w:r>
      <w:r w:rsidRPr="00B56CD7">
        <w:rPr>
          <w:sz w:val="22"/>
          <w:szCs w:val="22"/>
          <w:lang w:val="ru-RU"/>
        </w:rPr>
        <w:t>.</w:t>
      </w:r>
    </w:p>
    <w:p w:rsidR="00823E37" w:rsidRPr="00B56CD7" w:rsidRDefault="00823E37" w:rsidP="00A3422B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bCs/>
          <w:sz w:val="22"/>
          <w:szCs w:val="22"/>
          <w:shd w:val="clear" w:color="auto" w:fill="FFFFFF"/>
        </w:rPr>
      </w:pPr>
      <w:r w:rsidRPr="00B56CD7">
        <w:rPr>
          <w:b/>
          <w:bCs/>
          <w:sz w:val="22"/>
          <w:szCs w:val="22"/>
          <w:shd w:val="clear" w:color="auto" w:fill="FFFFFF"/>
        </w:rPr>
        <w:t>«</w:t>
      </w:r>
      <w:proofErr w:type="spellStart"/>
      <w:r w:rsidRPr="00B56CD7">
        <w:rPr>
          <w:b/>
          <w:bCs/>
          <w:sz w:val="22"/>
          <w:szCs w:val="22"/>
          <w:shd w:val="clear" w:color="auto" w:fill="FFFFFF"/>
        </w:rPr>
        <w:t>Это</w:t>
      </w:r>
      <w:proofErr w:type="spellEnd"/>
      <w:r w:rsidRPr="00B56CD7">
        <w:rPr>
          <w:b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B56CD7">
        <w:rPr>
          <w:b/>
          <w:bCs/>
          <w:sz w:val="22"/>
          <w:szCs w:val="22"/>
          <w:shd w:val="clear" w:color="auto" w:fill="FFFFFF"/>
        </w:rPr>
        <w:t>следует</w:t>
      </w:r>
      <w:proofErr w:type="spellEnd"/>
      <w:r w:rsidRPr="00B56CD7">
        <w:rPr>
          <w:b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B56CD7">
        <w:rPr>
          <w:b/>
          <w:bCs/>
          <w:sz w:val="22"/>
          <w:szCs w:val="22"/>
          <w:shd w:val="clear" w:color="auto" w:fill="FFFFFF"/>
        </w:rPr>
        <w:t>знать</w:t>
      </w:r>
      <w:proofErr w:type="spellEnd"/>
      <w:proofErr w:type="gramStart"/>
      <w:r w:rsidRPr="00B56CD7">
        <w:rPr>
          <w:b/>
          <w:bCs/>
          <w:sz w:val="22"/>
          <w:szCs w:val="22"/>
          <w:shd w:val="clear" w:color="auto" w:fill="FFFFFF"/>
        </w:rPr>
        <w:t>!»</w:t>
      </w:r>
      <w:proofErr w:type="gramEnd"/>
    </w:p>
    <w:p w:rsidR="00823E37" w:rsidRPr="00B56CD7" w:rsidRDefault="00823E37" w:rsidP="00A3422B">
      <w:pPr>
        <w:numPr>
          <w:ilvl w:val="0"/>
          <w:numId w:val="2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Формирование привычки здорового питания начинается с раннего детства.</w:t>
      </w:r>
    </w:p>
    <w:p w:rsidR="00823E37" w:rsidRPr="00B56CD7" w:rsidRDefault="00823E37" w:rsidP="00A3422B">
      <w:pPr>
        <w:numPr>
          <w:ilvl w:val="0"/>
          <w:numId w:val="2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Процесс употребления в пищу детьми полезных продуктов строится на основе осмысленности, положительных эмоций, произвольности действий.</w:t>
      </w:r>
    </w:p>
    <w:p w:rsidR="00823E37" w:rsidRPr="00B56CD7" w:rsidRDefault="00823E37" w:rsidP="00A3422B">
      <w:pPr>
        <w:numPr>
          <w:ilvl w:val="0"/>
          <w:numId w:val="2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proofErr w:type="gramStart"/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Детям младшего и среднего дошкольного возраста доступны следующие представления: для того, чтобы не болеть, нужно кушать полезные продукты; полезные продукты – это овощи, фрукты, молоко, соки, хлеб, рыба, мясо; существуют «важные» продукты и «не очень важные», «полезные» и «не очень полезные».</w:t>
      </w:r>
      <w:proofErr w:type="gramEnd"/>
    </w:p>
    <w:p w:rsidR="00823E37" w:rsidRPr="00B56CD7" w:rsidRDefault="00823E37" w:rsidP="00A3422B">
      <w:pPr>
        <w:numPr>
          <w:ilvl w:val="0"/>
          <w:numId w:val="2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Развитие интереса у детей способствует более быстрому привыканию к употреблению полезных продуктов.</w:t>
      </w:r>
    </w:p>
    <w:p w:rsidR="00823E37" w:rsidRPr="00B56CD7" w:rsidRDefault="00823E37" w:rsidP="00A3422B">
      <w:pPr>
        <w:numPr>
          <w:ilvl w:val="0"/>
          <w:numId w:val="2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Процесс организации правильного питания детей строится на основе использования игрового метода.</w:t>
      </w:r>
    </w:p>
    <w:p w:rsidR="00823E37" w:rsidRPr="00B56CD7" w:rsidRDefault="00823E37" w:rsidP="00A3422B">
      <w:pPr>
        <w:numPr>
          <w:ilvl w:val="0"/>
          <w:numId w:val="2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Важны желание родителей вести здоровый образ жизни (собственное питание), положительный пример взрослого.</w:t>
      </w:r>
    </w:p>
    <w:p w:rsidR="00823E37" w:rsidRPr="00B56CD7" w:rsidRDefault="00823E37" w:rsidP="00A3422B">
      <w:pPr>
        <w:numPr>
          <w:ilvl w:val="0"/>
          <w:numId w:val="2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Необходимо объединение усилий педагогов и родителей в достижении поставленных задач (согласованность в действиях, единство в подходах и требованиях).</w:t>
      </w:r>
    </w:p>
    <w:p w:rsidR="00241F50" w:rsidRPr="00B56CD7" w:rsidRDefault="00241F50" w:rsidP="00A3422B">
      <w:pPr>
        <w:numPr>
          <w:ilvl w:val="0"/>
          <w:numId w:val="2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</w:p>
    <w:p w:rsidR="00D77112" w:rsidRPr="00B56CD7" w:rsidRDefault="00D77112" w:rsidP="00A3422B">
      <w:pPr>
        <w:pStyle w:val="1"/>
        <w:spacing w:before="0" w:line="240" w:lineRule="atLeast"/>
        <w:rPr>
          <w:rFonts w:ascii="Times New Roman" w:eastAsia="Times New Roman" w:hAnsi="Times New Roman" w:cs="Times New Roman"/>
          <w:lang w:val="ru-RU" w:eastAsia="ru-RU"/>
        </w:rPr>
      </w:pPr>
      <w:r w:rsidRPr="00B56CD7">
        <w:rPr>
          <w:rFonts w:ascii="Times New Roman" w:eastAsia="Times New Roman" w:hAnsi="Times New Roman" w:cs="Times New Roman"/>
          <w:lang w:val="ru-RU" w:eastAsia="ru-RU"/>
        </w:rPr>
        <w:t>Пять правил правильного питания.</w:t>
      </w:r>
    </w:p>
    <w:p w:rsidR="00D77112" w:rsidRPr="00B56CD7" w:rsidRDefault="00D77112" w:rsidP="00A3422B">
      <w:pPr>
        <w:shd w:val="clear" w:color="auto" w:fill="FFFFFF"/>
        <w:spacing w:before="0" w:after="0" w:line="240" w:lineRule="atLeast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b/>
          <w:bCs/>
          <w:sz w:val="22"/>
          <w:szCs w:val="22"/>
          <w:lang w:val="ru-RU" w:eastAsia="ru-RU"/>
        </w:rPr>
        <w:t>Правило 1</w:t>
      </w: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. Еда должна быть простой, вкусной и полезной.</w:t>
      </w:r>
    </w:p>
    <w:p w:rsidR="00D77112" w:rsidRPr="00B56CD7" w:rsidRDefault="00D77112" w:rsidP="00A3422B">
      <w:pPr>
        <w:shd w:val="clear" w:color="auto" w:fill="FFFFFF"/>
        <w:spacing w:before="0" w:after="0" w:line="240" w:lineRule="atLeast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b/>
          <w:bCs/>
          <w:sz w:val="22"/>
          <w:szCs w:val="22"/>
          <w:lang w:val="ru-RU" w:eastAsia="ru-RU"/>
        </w:rPr>
        <w:t>Правило 2.</w:t>
      </w:r>
      <w:r w:rsidRPr="00B56CD7">
        <w:rPr>
          <w:rFonts w:ascii="Times New Roman" w:eastAsia="Times New Roman" w:hAnsi="Times New Roman" w:cs="Times New Roman"/>
          <w:sz w:val="22"/>
          <w:szCs w:val="22"/>
          <w:lang w:eastAsia="ru-RU"/>
        </w:rPr>
        <w:t> </w:t>
      </w: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Настроение во время еды должно быть хорошим.</w:t>
      </w:r>
    </w:p>
    <w:p w:rsidR="00D77112" w:rsidRPr="00B56CD7" w:rsidRDefault="00D77112" w:rsidP="00A3422B">
      <w:pPr>
        <w:shd w:val="clear" w:color="auto" w:fill="FFFFFF"/>
        <w:spacing w:before="0" w:after="0" w:line="240" w:lineRule="atLeast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b/>
          <w:bCs/>
          <w:sz w:val="22"/>
          <w:szCs w:val="22"/>
          <w:lang w:val="ru-RU" w:eastAsia="ru-RU"/>
        </w:rPr>
        <w:t>Правило 3</w:t>
      </w: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. Ребёнок имеет право на свои собственные привычки, вкусы, притязания.</w:t>
      </w:r>
    </w:p>
    <w:p w:rsidR="00D77112" w:rsidRPr="00B56CD7" w:rsidRDefault="00D77112" w:rsidP="00A3422B">
      <w:pPr>
        <w:shd w:val="clear" w:color="auto" w:fill="FFFFFF"/>
        <w:spacing w:before="0" w:after="0" w:line="240" w:lineRule="atLeast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b/>
          <w:bCs/>
          <w:sz w:val="22"/>
          <w:szCs w:val="22"/>
          <w:lang w:val="ru-RU" w:eastAsia="ru-RU"/>
        </w:rPr>
        <w:lastRenderedPageBreak/>
        <w:t>Правило 4.</w:t>
      </w:r>
      <w:r w:rsidRPr="00B56CD7">
        <w:rPr>
          <w:rFonts w:ascii="Times New Roman" w:eastAsia="Times New Roman" w:hAnsi="Times New Roman" w:cs="Times New Roman"/>
          <w:sz w:val="22"/>
          <w:szCs w:val="22"/>
          <w:lang w:eastAsia="ru-RU"/>
        </w:rPr>
        <w:t> </w:t>
      </w: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Ребёнок имеет право знать всё о своем здоровье.</w:t>
      </w:r>
    </w:p>
    <w:p w:rsidR="00D77112" w:rsidRPr="00B56CD7" w:rsidRDefault="00D77112" w:rsidP="00A3422B">
      <w:pPr>
        <w:shd w:val="clear" w:color="auto" w:fill="FFFFFF"/>
        <w:spacing w:before="0" w:after="0" w:line="240" w:lineRule="atLeast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b/>
          <w:bCs/>
          <w:sz w:val="22"/>
          <w:szCs w:val="22"/>
          <w:lang w:val="ru-RU" w:eastAsia="ru-RU"/>
        </w:rPr>
        <w:t>Правило 5.</w:t>
      </w:r>
      <w:r w:rsidRPr="00B56CD7">
        <w:rPr>
          <w:rFonts w:ascii="Times New Roman" w:eastAsia="Times New Roman" w:hAnsi="Times New Roman" w:cs="Times New Roman"/>
          <w:sz w:val="22"/>
          <w:szCs w:val="22"/>
          <w:lang w:eastAsia="ru-RU"/>
        </w:rPr>
        <w:t> </w:t>
      </w: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Нет плохих продуктов – есть плохие повара.</w:t>
      </w:r>
    </w:p>
    <w:p w:rsidR="00D77112" w:rsidRPr="00B56CD7" w:rsidRDefault="00D77112" w:rsidP="00A3422B">
      <w:pPr>
        <w:pStyle w:val="1"/>
        <w:spacing w:before="0" w:line="240" w:lineRule="atLeast"/>
        <w:rPr>
          <w:rFonts w:ascii="Times New Roman" w:eastAsia="Times New Roman" w:hAnsi="Times New Roman" w:cs="Times New Roman"/>
          <w:lang w:val="ru-RU" w:eastAsia="ru-RU"/>
        </w:rPr>
      </w:pPr>
      <w:r w:rsidRPr="00B56CD7">
        <w:rPr>
          <w:rFonts w:ascii="Times New Roman" w:eastAsia="Times New Roman" w:hAnsi="Times New Roman" w:cs="Times New Roman"/>
          <w:lang w:val="ru-RU" w:eastAsia="ru-RU"/>
        </w:rPr>
        <w:t>Как не надо кормить ребёнка. Семь великих и обязательных «НЕ»</w:t>
      </w:r>
    </w:p>
    <w:p w:rsidR="00B9214A" w:rsidRPr="00B56CD7" w:rsidRDefault="00D77112" w:rsidP="00A3422B">
      <w:pPr>
        <w:pStyle w:val="ad"/>
        <w:numPr>
          <w:ilvl w:val="0"/>
          <w:numId w:val="3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Не принуждать.</w:t>
      </w:r>
    </w:p>
    <w:p w:rsidR="00D77112" w:rsidRPr="00B56CD7" w:rsidRDefault="00D77112" w:rsidP="00A3422B">
      <w:pPr>
        <w:pStyle w:val="ad"/>
        <w:numPr>
          <w:ilvl w:val="0"/>
          <w:numId w:val="3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Не навязывать.</w:t>
      </w:r>
    </w:p>
    <w:p w:rsidR="00D77112" w:rsidRPr="00B56CD7" w:rsidRDefault="00D77112" w:rsidP="00A3422B">
      <w:pPr>
        <w:pStyle w:val="ad"/>
        <w:numPr>
          <w:ilvl w:val="0"/>
          <w:numId w:val="3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Не ублажать.</w:t>
      </w:r>
    </w:p>
    <w:p w:rsidR="00D77112" w:rsidRPr="00B56CD7" w:rsidRDefault="00D77112" w:rsidP="00A3422B">
      <w:pPr>
        <w:pStyle w:val="ad"/>
        <w:numPr>
          <w:ilvl w:val="0"/>
          <w:numId w:val="3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Не торопить.</w:t>
      </w:r>
    </w:p>
    <w:p w:rsidR="00D77112" w:rsidRPr="00B56CD7" w:rsidRDefault="00D77112" w:rsidP="00A3422B">
      <w:pPr>
        <w:pStyle w:val="ad"/>
        <w:numPr>
          <w:ilvl w:val="0"/>
          <w:numId w:val="3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Не отвлекать.</w:t>
      </w:r>
    </w:p>
    <w:p w:rsidR="00D77112" w:rsidRPr="00B56CD7" w:rsidRDefault="00D77112" w:rsidP="00A3422B">
      <w:pPr>
        <w:pStyle w:val="ad"/>
        <w:numPr>
          <w:ilvl w:val="0"/>
          <w:numId w:val="3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color w:val="00B050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Не потакать, но понять</w:t>
      </w:r>
      <w:r w:rsidRPr="00B56CD7">
        <w:rPr>
          <w:rFonts w:ascii="Times New Roman" w:eastAsia="Times New Roman" w:hAnsi="Times New Roman" w:cs="Times New Roman"/>
          <w:color w:val="00B050"/>
          <w:sz w:val="22"/>
          <w:szCs w:val="22"/>
          <w:lang w:val="ru-RU" w:eastAsia="ru-RU"/>
        </w:rPr>
        <w:t>.</w:t>
      </w:r>
    </w:p>
    <w:p w:rsidR="00D77112" w:rsidRPr="00B56CD7" w:rsidRDefault="00D77112" w:rsidP="00A3422B">
      <w:pPr>
        <w:pStyle w:val="ad"/>
        <w:numPr>
          <w:ilvl w:val="0"/>
          <w:numId w:val="3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Не тревожиться и не тревожить.</w:t>
      </w:r>
    </w:p>
    <w:p w:rsidR="00D77112" w:rsidRPr="00B56CD7" w:rsidRDefault="00D77112" w:rsidP="00A3422B">
      <w:pPr>
        <w:pStyle w:val="1"/>
        <w:spacing w:before="0" w:line="240" w:lineRule="atLeast"/>
        <w:rPr>
          <w:rFonts w:ascii="Times New Roman" w:eastAsia="Times New Roman" w:hAnsi="Times New Roman" w:cs="Times New Roman"/>
          <w:lang w:eastAsia="ru-RU"/>
        </w:rPr>
      </w:pPr>
      <w:r w:rsidRPr="00B56CD7">
        <w:rPr>
          <w:rFonts w:ascii="Times New Roman" w:eastAsia="Times New Roman" w:hAnsi="Times New Roman" w:cs="Times New Roman"/>
          <w:lang w:eastAsia="ru-RU"/>
        </w:rPr>
        <w:t>Надо приучать детей:</w:t>
      </w:r>
    </w:p>
    <w:p w:rsidR="00D77112" w:rsidRPr="00B56CD7" w:rsidRDefault="00D77112" w:rsidP="00A3422B">
      <w:pPr>
        <w:numPr>
          <w:ilvl w:val="0"/>
          <w:numId w:val="1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Участвовать в сервировке и уборке стола;</w:t>
      </w:r>
    </w:p>
    <w:p w:rsidR="00D77112" w:rsidRPr="00B56CD7" w:rsidRDefault="00D77112" w:rsidP="00A3422B">
      <w:pPr>
        <w:numPr>
          <w:ilvl w:val="0"/>
          <w:numId w:val="1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Перед едой тщательно мыть руки;</w:t>
      </w:r>
    </w:p>
    <w:p w:rsidR="00D77112" w:rsidRPr="00B56CD7" w:rsidRDefault="00D77112" w:rsidP="00A3422B">
      <w:pPr>
        <w:numPr>
          <w:ilvl w:val="0"/>
          <w:numId w:val="1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Жевать пищу с закрытым ртом;</w:t>
      </w:r>
    </w:p>
    <w:p w:rsidR="00D77112" w:rsidRPr="00B56CD7" w:rsidRDefault="00D77112" w:rsidP="00A3422B">
      <w:pPr>
        <w:numPr>
          <w:ilvl w:val="0"/>
          <w:numId w:val="1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proofErr w:type="spellStart"/>
      <w:r w:rsidRPr="00B56CD7">
        <w:rPr>
          <w:rFonts w:ascii="Times New Roman" w:eastAsia="Times New Roman" w:hAnsi="Times New Roman" w:cs="Times New Roman"/>
          <w:sz w:val="22"/>
          <w:szCs w:val="22"/>
          <w:lang w:eastAsia="ru-RU"/>
        </w:rPr>
        <w:t>Есть</w:t>
      </w:r>
      <w:proofErr w:type="spellEnd"/>
      <w:r w:rsidRPr="00B56CD7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proofErr w:type="spellStart"/>
      <w:r w:rsidRPr="00B56CD7">
        <w:rPr>
          <w:rFonts w:ascii="Times New Roman" w:eastAsia="Times New Roman" w:hAnsi="Times New Roman" w:cs="Times New Roman"/>
          <w:sz w:val="22"/>
          <w:szCs w:val="22"/>
          <w:lang w:eastAsia="ru-RU"/>
        </w:rPr>
        <w:t>самостоятельно</w:t>
      </w:r>
      <w:proofErr w:type="spellEnd"/>
      <w:r w:rsidRPr="00B56CD7">
        <w:rPr>
          <w:rFonts w:ascii="Times New Roman" w:eastAsia="Times New Roman" w:hAnsi="Times New Roman" w:cs="Times New Roman"/>
          <w:sz w:val="22"/>
          <w:szCs w:val="22"/>
          <w:lang w:eastAsia="ru-RU"/>
        </w:rPr>
        <w:t>;</w:t>
      </w:r>
    </w:p>
    <w:p w:rsidR="00D77112" w:rsidRPr="00B56CD7" w:rsidRDefault="00D77112" w:rsidP="00A3422B">
      <w:pPr>
        <w:numPr>
          <w:ilvl w:val="0"/>
          <w:numId w:val="1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Правильно пользоваться ложкой, вилкой, ножом;</w:t>
      </w:r>
    </w:p>
    <w:p w:rsidR="00D77112" w:rsidRPr="00B56CD7" w:rsidRDefault="00D77112" w:rsidP="00A3422B">
      <w:pPr>
        <w:numPr>
          <w:ilvl w:val="0"/>
          <w:numId w:val="1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Вставая из-за стола, проверить своё место, достаточно ли оно чисто, при необходимости самостоятельно убрать его;</w:t>
      </w:r>
    </w:p>
    <w:p w:rsidR="00943AC9" w:rsidRPr="00B56CD7" w:rsidRDefault="00D77112" w:rsidP="00A3422B">
      <w:pPr>
        <w:numPr>
          <w:ilvl w:val="0"/>
          <w:numId w:val="1"/>
        </w:numPr>
        <w:shd w:val="clear" w:color="auto" w:fill="FFFFFF"/>
        <w:spacing w:before="0" w:after="0" w:line="240" w:lineRule="atLeast"/>
        <w:ind w:left="0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 w:rsidRPr="00B56CD7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Закончив еду, поблагодарить тех, кто её приготовил, сервировал стол.</w:t>
      </w:r>
    </w:p>
    <w:p w:rsidR="00824A25" w:rsidRDefault="00943AC9" w:rsidP="00A3422B">
      <w:pPr>
        <w:spacing w:before="0" w:after="0" w:line="240" w:lineRule="atLeast"/>
        <w:ind w:firstLine="709"/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</w:pPr>
      <w:r w:rsidRPr="00B56CD7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 xml:space="preserve">Закладывая в детях </w:t>
      </w:r>
      <w:proofErr w:type="gramStart"/>
      <w:r w:rsidRPr="00B56CD7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привычку</w:t>
      </w:r>
      <w:proofErr w:type="gramEnd"/>
      <w:r w:rsidRPr="00B56CD7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 xml:space="preserve"> есть разную пищу, взрослые должны набраться терпения, так как положительное отношение к еде у детей формируется очень долго, особенно если в семье и детском саду нет единых взглядов на этот счёт.</w:t>
      </w:r>
    </w:p>
    <w:p w:rsidR="00A069CE" w:rsidRDefault="00A069CE" w:rsidP="00A3422B">
      <w:pPr>
        <w:spacing w:before="0" w:after="0" w:line="240" w:lineRule="atLeast"/>
        <w:ind w:firstLine="709"/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</w:pPr>
    </w:p>
    <w:p w:rsidR="00DD257E" w:rsidRPr="00B56CD7" w:rsidRDefault="00A069CE" w:rsidP="00A069CE">
      <w:pPr>
        <w:spacing w:before="0" w:after="0" w:line="240" w:lineRule="atLeast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 w:eastAsia="ru-RU" w:bidi="ar-SA"/>
        </w:rPr>
        <w:drawing>
          <wp:inline distT="0" distB="0" distL="0" distR="0">
            <wp:extent cx="1105843" cy="1458686"/>
            <wp:effectExtent l="19050" t="0" r="0" b="0"/>
            <wp:docPr id="2" name="Рисунок 1" descr="C:\Users\Я\Desktop\6811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Desktop\68115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67" cy="1465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257E" w:rsidRPr="00B56CD7" w:rsidSect="00A069CE">
      <w:pgSz w:w="16838" w:h="11906" w:orient="landscape"/>
      <w:pgMar w:top="851" w:right="536" w:bottom="426" w:left="709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9403E"/>
    <w:multiLevelType w:val="multilevel"/>
    <w:tmpl w:val="6F3EF77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C617E0"/>
    <w:multiLevelType w:val="multilevel"/>
    <w:tmpl w:val="6F3EF77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D20E54"/>
    <w:multiLevelType w:val="hybridMultilevel"/>
    <w:tmpl w:val="36305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F82F6A"/>
    <w:multiLevelType w:val="multilevel"/>
    <w:tmpl w:val="4D06434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00"/>
  <w:displayHorizontalDrawingGridEvery w:val="2"/>
  <w:characterSpacingControl w:val="doNotCompress"/>
  <w:compat>
    <w:useFELayout/>
  </w:compat>
  <w:rsids>
    <w:rsidRoot w:val="00D77112"/>
    <w:rsid w:val="00241F50"/>
    <w:rsid w:val="00823E37"/>
    <w:rsid w:val="00824A25"/>
    <w:rsid w:val="00943AC9"/>
    <w:rsid w:val="00A069CE"/>
    <w:rsid w:val="00A3422B"/>
    <w:rsid w:val="00B56CD7"/>
    <w:rsid w:val="00B9214A"/>
    <w:rsid w:val="00B9579E"/>
    <w:rsid w:val="00BA3033"/>
    <w:rsid w:val="00D16885"/>
    <w:rsid w:val="00D77112"/>
    <w:rsid w:val="00DD257E"/>
    <w:rsid w:val="00F86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F50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41F50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241F50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1F50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1F50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1F50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1F50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1F50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1F50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1F50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7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77112"/>
  </w:style>
  <w:style w:type="character" w:customStyle="1" w:styleId="10">
    <w:name w:val="Заголовок 1 Знак"/>
    <w:basedOn w:val="a0"/>
    <w:link w:val="1"/>
    <w:uiPriority w:val="9"/>
    <w:rsid w:val="00241F50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rsid w:val="00241F50"/>
    <w:rPr>
      <w:caps/>
      <w:spacing w:val="15"/>
      <w:shd w:val="clear" w:color="auto" w:fill="DBE5F1" w:themeFill="accent1" w:themeFillTint="33"/>
    </w:rPr>
  </w:style>
  <w:style w:type="paragraph" w:styleId="a4">
    <w:name w:val="Title"/>
    <w:basedOn w:val="a"/>
    <w:next w:val="a"/>
    <w:link w:val="a5"/>
    <w:uiPriority w:val="10"/>
    <w:qFormat/>
    <w:rsid w:val="00241F50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41F50"/>
    <w:rPr>
      <w:caps/>
      <w:color w:val="4F81BD" w:themeColor="accent1"/>
      <w:spacing w:val="10"/>
      <w:kern w:val="28"/>
      <w:sz w:val="52"/>
      <w:szCs w:val="52"/>
    </w:rPr>
  </w:style>
  <w:style w:type="character" w:customStyle="1" w:styleId="30">
    <w:name w:val="Заголовок 3 Знак"/>
    <w:basedOn w:val="a0"/>
    <w:link w:val="3"/>
    <w:uiPriority w:val="9"/>
    <w:semiHidden/>
    <w:rsid w:val="00241F50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241F50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241F50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241F50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241F50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41F50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41F50"/>
    <w:rPr>
      <w:i/>
      <w:caps/>
      <w:spacing w:val="10"/>
      <w:sz w:val="18"/>
      <w:szCs w:val="18"/>
    </w:rPr>
  </w:style>
  <w:style w:type="paragraph" w:styleId="a6">
    <w:name w:val="caption"/>
    <w:basedOn w:val="a"/>
    <w:next w:val="a"/>
    <w:uiPriority w:val="35"/>
    <w:semiHidden/>
    <w:unhideWhenUsed/>
    <w:qFormat/>
    <w:rsid w:val="00241F50"/>
    <w:rPr>
      <w:b/>
      <w:bCs/>
      <w:color w:val="365F91" w:themeColor="accent1" w:themeShade="BF"/>
      <w:sz w:val="16"/>
      <w:szCs w:val="16"/>
    </w:rPr>
  </w:style>
  <w:style w:type="paragraph" w:styleId="a7">
    <w:name w:val="Subtitle"/>
    <w:basedOn w:val="a"/>
    <w:next w:val="a"/>
    <w:link w:val="a8"/>
    <w:uiPriority w:val="11"/>
    <w:qFormat/>
    <w:rsid w:val="00241F50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41F50"/>
    <w:rPr>
      <w:caps/>
      <w:color w:val="595959" w:themeColor="text1" w:themeTint="A6"/>
      <w:spacing w:val="10"/>
      <w:sz w:val="24"/>
      <w:szCs w:val="24"/>
    </w:rPr>
  </w:style>
  <w:style w:type="character" w:styleId="a9">
    <w:name w:val="Strong"/>
    <w:uiPriority w:val="22"/>
    <w:qFormat/>
    <w:rsid w:val="00241F50"/>
    <w:rPr>
      <w:b/>
      <w:bCs/>
    </w:rPr>
  </w:style>
  <w:style w:type="character" w:styleId="aa">
    <w:name w:val="Emphasis"/>
    <w:uiPriority w:val="20"/>
    <w:qFormat/>
    <w:rsid w:val="00241F50"/>
    <w:rPr>
      <w:caps/>
      <w:color w:val="243F60" w:themeColor="accent1" w:themeShade="7F"/>
      <w:spacing w:val="5"/>
    </w:rPr>
  </w:style>
  <w:style w:type="paragraph" w:styleId="ab">
    <w:name w:val="No Spacing"/>
    <w:basedOn w:val="a"/>
    <w:link w:val="ac"/>
    <w:uiPriority w:val="1"/>
    <w:qFormat/>
    <w:rsid w:val="00241F50"/>
    <w:pPr>
      <w:spacing w:before="0" w:after="0" w:line="240" w:lineRule="auto"/>
    </w:pPr>
  </w:style>
  <w:style w:type="character" w:customStyle="1" w:styleId="ac">
    <w:name w:val="Без интервала Знак"/>
    <w:basedOn w:val="a0"/>
    <w:link w:val="ab"/>
    <w:uiPriority w:val="1"/>
    <w:rsid w:val="00241F50"/>
    <w:rPr>
      <w:sz w:val="20"/>
      <w:szCs w:val="20"/>
    </w:rPr>
  </w:style>
  <w:style w:type="paragraph" w:styleId="ad">
    <w:name w:val="List Paragraph"/>
    <w:basedOn w:val="a"/>
    <w:uiPriority w:val="34"/>
    <w:qFormat/>
    <w:rsid w:val="00241F5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41F5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41F50"/>
    <w:rPr>
      <w:i/>
      <w:iCs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241F50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241F50"/>
    <w:rPr>
      <w:i/>
      <w:iCs/>
      <w:color w:val="4F81BD" w:themeColor="accent1"/>
      <w:sz w:val="20"/>
      <w:szCs w:val="20"/>
    </w:rPr>
  </w:style>
  <w:style w:type="character" w:styleId="af0">
    <w:name w:val="Subtle Emphasis"/>
    <w:uiPriority w:val="19"/>
    <w:qFormat/>
    <w:rsid w:val="00241F50"/>
    <w:rPr>
      <w:i/>
      <w:iCs/>
      <w:color w:val="243F60" w:themeColor="accent1" w:themeShade="7F"/>
    </w:rPr>
  </w:style>
  <w:style w:type="character" w:styleId="af1">
    <w:name w:val="Intense Emphasis"/>
    <w:uiPriority w:val="21"/>
    <w:qFormat/>
    <w:rsid w:val="00241F50"/>
    <w:rPr>
      <w:b/>
      <w:bCs/>
      <w:caps/>
      <w:color w:val="243F60" w:themeColor="accent1" w:themeShade="7F"/>
      <w:spacing w:val="10"/>
    </w:rPr>
  </w:style>
  <w:style w:type="character" w:styleId="af2">
    <w:name w:val="Subtle Reference"/>
    <w:uiPriority w:val="31"/>
    <w:qFormat/>
    <w:rsid w:val="00241F50"/>
    <w:rPr>
      <w:b/>
      <w:bCs/>
      <w:color w:val="4F81BD" w:themeColor="accent1"/>
    </w:rPr>
  </w:style>
  <w:style w:type="character" w:styleId="af3">
    <w:name w:val="Intense Reference"/>
    <w:uiPriority w:val="32"/>
    <w:qFormat/>
    <w:rsid w:val="00241F50"/>
    <w:rPr>
      <w:b/>
      <w:bCs/>
      <w:i/>
      <w:iCs/>
      <w:caps/>
      <w:color w:val="4F81BD" w:themeColor="accent1"/>
    </w:rPr>
  </w:style>
  <w:style w:type="character" w:styleId="af4">
    <w:name w:val="Book Title"/>
    <w:uiPriority w:val="33"/>
    <w:qFormat/>
    <w:rsid w:val="00241F50"/>
    <w:rPr>
      <w:b/>
      <w:bCs/>
      <w:i/>
      <w:iCs/>
      <w:spacing w:val="9"/>
    </w:rPr>
  </w:style>
  <w:style w:type="paragraph" w:styleId="af5">
    <w:name w:val="TOC Heading"/>
    <w:basedOn w:val="1"/>
    <w:next w:val="a"/>
    <w:uiPriority w:val="39"/>
    <w:semiHidden/>
    <w:unhideWhenUsed/>
    <w:qFormat/>
    <w:rsid w:val="00241F5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A3422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A342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9</cp:revision>
  <dcterms:created xsi:type="dcterms:W3CDTF">2015-09-28T14:46:00Z</dcterms:created>
  <dcterms:modified xsi:type="dcterms:W3CDTF">2015-09-28T16:03:00Z</dcterms:modified>
</cp:coreProperties>
</file>